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sz w:val="20"/>
          <w:szCs w:val="20"/>
        </w:rPr>
        <w:t>E</w:t>
      </w:r>
      <w:r w:rsidRPr="00940CCC">
        <w:rPr>
          <w:rFonts w:ascii="Times New Roman" w:hAnsi="Times New Roman" w:cs="Times New Roman"/>
        </w:rPr>
        <w:t>nglish I Syllabus</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Teacher: Tanner Long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Email: tannerj.long@cms.k12.nc.us</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Course Description: </w:t>
      </w:r>
    </w:p>
    <w:p w:rsidR="00940CCC" w:rsidRPr="00940CCC" w:rsidRDefault="00940CCC" w:rsidP="00940CCC">
      <w:pPr>
        <w:spacing w:line="240" w:lineRule="auto"/>
        <w:rPr>
          <w:rFonts w:ascii="Times New Roman" w:hAnsi="Times New Roman" w:cs="Times New Roman"/>
        </w:rPr>
      </w:pP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English 1 is the comprehensive study of various genres of literature from around the world including non-fiction (essays, articles, speeches), fiction (novels, short stories), drama (e.g. Shakespeare), and poetry (epics, lyrics). Students will be working toward increasing their comprehension and critical thinking skills by analyzing these literary works and effectively expressing their ideas in oral and written form. Students will also select a novel of choice for their independent reading which will be followed by a written assignment. English 1 also includes an in-depth study of vocabulary and grammatical conventions. Instruction follows the Common Core Standards as outlined by the North Carolina Department of Instruction.</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At the conclusion of English 1, students will take the district's formative assessment.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Course Objectives –Students will:</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1.Create</w:t>
      </w:r>
      <w:proofErr w:type="gramEnd"/>
      <w:r w:rsidRPr="00940CCC">
        <w:rPr>
          <w:rFonts w:ascii="Times New Roman" w:hAnsi="Times New Roman" w:cs="Times New Roman"/>
        </w:rPr>
        <w:t xml:space="preserve"> a cohesive and safe learning environment that fosters academic risk-taking and creativity.</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2.Use</w:t>
      </w:r>
      <w:proofErr w:type="gramEnd"/>
      <w:r w:rsidRPr="00940CCC">
        <w:rPr>
          <w:rFonts w:ascii="Times New Roman" w:hAnsi="Times New Roman" w:cs="Times New Roman"/>
        </w:rPr>
        <w:t xml:space="preserve"> a variety of media to explain language and culture. </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3.Examine</w:t>
      </w:r>
      <w:proofErr w:type="gramEnd"/>
      <w:r w:rsidRPr="00940CCC">
        <w:rPr>
          <w:rFonts w:ascii="Times New Roman" w:hAnsi="Times New Roman" w:cs="Times New Roman"/>
        </w:rPr>
        <w:t xml:space="preserve"> argumentation and develop informed opinions. </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4.Critically</w:t>
      </w:r>
      <w:proofErr w:type="gramEnd"/>
      <w:r w:rsidRPr="00940CCC">
        <w:rPr>
          <w:rFonts w:ascii="Times New Roman" w:hAnsi="Times New Roman" w:cs="Times New Roman"/>
        </w:rPr>
        <w:t xml:space="preserve"> analyze, interpret, and evaluate texts. </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5.Apply</w:t>
      </w:r>
      <w:proofErr w:type="gramEnd"/>
      <w:r w:rsidRPr="00940CCC">
        <w:rPr>
          <w:rFonts w:ascii="Times New Roman" w:hAnsi="Times New Roman" w:cs="Times New Roman"/>
        </w:rPr>
        <w:t xml:space="preserve"> conventions of grammar and language usage.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Materials:</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There will be a class set of Holt McDougal Literature Grade 9 books located in the classroom. A student may access the books on-line (TBA) or a student can see me to check out a book if needed.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Students will be expected to have:</w:t>
      </w:r>
    </w:p>
    <w:p w:rsidR="00940CCC" w:rsidRPr="00405940" w:rsidRDefault="00940CCC" w:rsidP="00405940">
      <w:pPr>
        <w:pStyle w:val="ListParagraph"/>
        <w:numPr>
          <w:ilvl w:val="0"/>
          <w:numId w:val="1"/>
        </w:numPr>
        <w:spacing w:line="240" w:lineRule="auto"/>
        <w:rPr>
          <w:rFonts w:ascii="Times New Roman" w:hAnsi="Times New Roman" w:cs="Times New Roman"/>
        </w:rPr>
      </w:pPr>
      <w:r w:rsidRPr="00405940">
        <w:rPr>
          <w:rFonts w:ascii="Times New Roman" w:hAnsi="Times New Roman" w:cs="Times New Roman"/>
        </w:rPr>
        <w:t>2 ½ - 3 inch 3-ring binder wi</w:t>
      </w:r>
      <w:r w:rsidR="00405940" w:rsidRPr="00405940">
        <w:rPr>
          <w:rFonts w:ascii="Times New Roman" w:hAnsi="Times New Roman" w:cs="Times New Roman"/>
        </w:rPr>
        <w:t>th tabs and college ruled paper</w:t>
      </w:r>
    </w:p>
    <w:p w:rsidR="00940CCC" w:rsidRPr="00405940" w:rsidRDefault="00940CCC" w:rsidP="00405940">
      <w:pPr>
        <w:pStyle w:val="ListParagraph"/>
        <w:numPr>
          <w:ilvl w:val="0"/>
          <w:numId w:val="1"/>
        </w:numPr>
        <w:spacing w:line="240" w:lineRule="auto"/>
        <w:rPr>
          <w:rFonts w:ascii="Times New Roman" w:hAnsi="Times New Roman" w:cs="Times New Roman"/>
        </w:rPr>
      </w:pPr>
      <w:r w:rsidRPr="00405940">
        <w:rPr>
          <w:rFonts w:ascii="Times New Roman" w:hAnsi="Times New Roman" w:cs="Times New Roman"/>
        </w:rPr>
        <w:t>Pens and pencils</w:t>
      </w:r>
    </w:p>
    <w:p w:rsidR="00940CCC" w:rsidRPr="00405940" w:rsidRDefault="00940CCC" w:rsidP="00405940">
      <w:pPr>
        <w:pStyle w:val="ListParagraph"/>
        <w:numPr>
          <w:ilvl w:val="0"/>
          <w:numId w:val="1"/>
        </w:numPr>
        <w:spacing w:line="240" w:lineRule="auto"/>
        <w:rPr>
          <w:rFonts w:ascii="Times New Roman" w:hAnsi="Times New Roman" w:cs="Times New Roman"/>
        </w:rPr>
      </w:pPr>
      <w:r w:rsidRPr="00405940">
        <w:rPr>
          <w:rFonts w:ascii="Times New Roman" w:hAnsi="Times New Roman" w:cs="Times New Roman"/>
        </w:rPr>
        <w:t xml:space="preserve">100 count 3x5 </w:t>
      </w:r>
      <w:proofErr w:type="spellStart"/>
      <w:r w:rsidRPr="00405940">
        <w:rPr>
          <w:rFonts w:ascii="Times New Roman" w:hAnsi="Times New Roman" w:cs="Times New Roman"/>
        </w:rPr>
        <w:t>notescards</w:t>
      </w:r>
      <w:proofErr w:type="spellEnd"/>
      <w:r w:rsidRPr="00405940">
        <w:rPr>
          <w:rFonts w:ascii="Times New Roman" w:hAnsi="Times New Roman" w:cs="Times New Roman"/>
        </w:rPr>
        <w:t xml:space="preserve"> on a spiral</w:t>
      </w:r>
    </w:p>
    <w:p w:rsidR="00405940" w:rsidRDefault="00940CCC" w:rsidP="00405940">
      <w:pPr>
        <w:pStyle w:val="ListParagraph"/>
        <w:numPr>
          <w:ilvl w:val="0"/>
          <w:numId w:val="1"/>
        </w:numPr>
        <w:spacing w:line="240" w:lineRule="auto"/>
        <w:rPr>
          <w:rFonts w:ascii="Times New Roman" w:hAnsi="Times New Roman" w:cs="Times New Roman"/>
        </w:rPr>
      </w:pPr>
      <w:r w:rsidRPr="00405940">
        <w:rPr>
          <w:rFonts w:ascii="Times New Roman" w:hAnsi="Times New Roman" w:cs="Times New Roman"/>
        </w:rPr>
        <w:t xml:space="preserve">Optional materials: colored pencils, markers, scissors, and glue sticks. </w:t>
      </w:r>
    </w:p>
    <w:p w:rsidR="00405940" w:rsidRPr="00405940" w:rsidRDefault="00405940" w:rsidP="00405940">
      <w:pPr>
        <w:pStyle w:val="ListParagraph"/>
        <w:numPr>
          <w:ilvl w:val="0"/>
          <w:numId w:val="1"/>
        </w:numPr>
        <w:spacing w:line="240" w:lineRule="auto"/>
        <w:rPr>
          <w:rFonts w:ascii="Times New Roman" w:hAnsi="Times New Roman" w:cs="Times New Roman"/>
        </w:rPr>
      </w:pPr>
      <w:r>
        <w:rPr>
          <w:rFonts w:ascii="Times New Roman" w:hAnsi="Times New Roman" w:cs="Times New Roman"/>
        </w:rPr>
        <w:t>Basic composition notebook (not spiral bound)</w:t>
      </w:r>
    </w:p>
    <w:p w:rsidR="00405940"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Donations of tissue are greatly appreciated.</w:t>
      </w:r>
    </w:p>
    <w:p w:rsidR="00940CCC" w:rsidRPr="00940CCC" w:rsidRDefault="00940CCC" w:rsidP="00940CCC">
      <w:pPr>
        <w:spacing w:line="240" w:lineRule="auto"/>
        <w:rPr>
          <w:rFonts w:ascii="Times New Roman" w:hAnsi="Times New Roman" w:cs="Times New Roman"/>
        </w:rPr>
      </w:pP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Tutoring: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Students who would like additional help on assignments or practice for tests may sign up for tutoring. If no student requests tutoring for the week, tutoring will be cancelled. Students need to sign up prior to the day of tutoring. Tutoring will be held Thursdays from 2:30-3:30 in room C204.</w:t>
      </w:r>
    </w:p>
    <w:p w:rsidR="00940CCC" w:rsidRDefault="00940CCC" w:rsidP="00940CCC">
      <w:pPr>
        <w:spacing w:line="240" w:lineRule="auto"/>
        <w:rPr>
          <w:rFonts w:ascii="Times New Roman" w:hAnsi="Times New Roman" w:cs="Times New Roman"/>
        </w:rPr>
      </w:pPr>
    </w:p>
    <w:p w:rsidR="00405940" w:rsidRPr="00940CCC" w:rsidRDefault="00405940" w:rsidP="00940CCC">
      <w:pPr>
        <w:spacing w:line="240" w:lineRule="auto"/>
        <w:rPr>
          <w:rFonts w:ascii="Times New Roman" w:hAnsi="Times New Roman" w:cs="Times New Roman"/>
        </w:rPr>
      </w:pPr>
      <w:bookmarkStart w:id="0" w:name="_GoBack"/>
      <w:bookmarkEnd w:id="0"/>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lastRenderedPageBreak/>
        <w:t>Classroom Norms and Expectations:</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1.Students</w:t>
      </w:r>
      <w:proofErr w:type="gramEnd"/>
      <w:r w:rsidRPr="00940CCC">
        <w:rPr>
          <w:rFonts w:ascii="Times New Roman" w:hAnsi="Times New Roman" w:cs="Times New Roman"/>
        </w:rPr>
        <w:t xml:space="preserve"> are expected to be in the classroom, seated, and ready to work when the bell rings. </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2.Students</w:t>
      </w:r>
      <w:proofErr w:type="gramEnd"/>
      <w:r w:rsidRPr="00940CCC">
        <w:rPr>
          <w:rFonts w:ascii="Times New Roman" w:hAnsi="Times New Roman" w:cs="Times New Roman"/>
        </w:rPr>
        <w:t xml:space="preserve"> are expected to come to class prepared having all necessary supplies (pencil/pen paper, binder, etc…) and having homework completed prior to class time</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3.Students</w:t>
      </w:r>
      <w:proofErr w:type="gramEnd"/>
      <w:r w:rsidRPr="00940CCC">
        <w:rPr>
          <w:rFonts w:ascii="Times New Roman" w:hAnsi="Times New Roman" w:cs="Times New Roman"/>
        </w:rPr>
        <w:t xml:space="preserve"> are expected to use the facilities (bathrooms, lockers, etc.) in between classes and during their lunches. Students will remain in class once the bell rings. If a student is late to class, he/she will be sent to lockout.</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4.It’s</w:t>
      </w:r>
      <w:proofErr w:type="gramEnd"/>
      <w:r w:rsidRPr="00940CCC">
        <w:rPr>
          <w:rFonts w:ascii="Times New Roman" w:hAnsi="Times New Roman" w:cs="Times New Roman"/>
        </w:rPr>
        <w:t xml:space="preserve"> expected that students turn in their own work - appropriate sources will be accurately cited and credited when applicable.</w:t>
      </w:r>
    </w:p>
    <w:p w:rsidR="00940CCC" w:rsidRPr="00940CCC" w:rsidRDefault="00940CCC" w:rsidP="00940CCC">
      <w:pPr>
        <w:spacing w:line="240" w:lineRule="auto"/>
        <w:rPr>
          <w:rFonts w:ascii="Times New Roman" w:hAnsi="Times New Roman" w:cs="Times New Roman"/>
        </w:rPr>
      </w:pPr>
      <w:proofErr w:type="gramStart"/>
      <w:r w:rsidRPr="00940CCC">
        <w:rPr>
          <w:rFonts w:ascii="Times New Roman" w:hAnsi="Times New Roman" w:cs="Times New Roman"/>
        </w:rPr>
        <w:t>5.Students</w:t>
      </w:r>
      <w:proofErr w:type="gramEnd"/>
      <w:r w:rsidRPr="00940CCC">
        <w:rPr>
          <w:rFonts w:ascii="Times New Roman" w:hAnsi="Times New Roman" w:cs="Times New Roman"/>
        </w:rPr>
        <w:t xml:space="preserve"> are expected to follow all the rules set forth in the CMS Code of Conduct, as well as the rules of Rocky River High School as determined by the administration. Students who violate any of the aforementioned rules will be subject to disciplinary action including warnings, parent contact, and academic referrals.</w:t>
      </w:r>
    </w:p>
    <w:p w:rsidR="00940CCC" w:rsidRPr="00940CCC" w:rsidRDefault="00940CCC" w:rsidP="00940CCC">
      <w:pPr>
        <w:spacing w:line="240" w:lineRule="auto"/>
        <w:rPr>
          <w:rFonts w:ascii="Times New Roman" w:hAnsi="Times New Roman" w:cs="Times New Roman"/>
        </w:rPr>
      </w:pP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Grading and Late Work Policy</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Grades for the course will be weighted as follows: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Class assignments: 30%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Tests and Projects: 40%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Quizzes: 20%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Homework: 10%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NC Grading Scale:</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A 100-93</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B 92-85</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C 84 - 77</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D 76-70</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F 69 and below</w:t>
      </w:r>
    </w:p>
    <w:p w:rsidR="00940CCC" w:rsidRPr="00940CCC" w:rsidRDefault="00940CCC" w:rsidP="00940CCC">
      <w:pPr>
        <w:spacing w:line="240" w:lineRule="auto"/>
        <w:rPr>
          <w:rFonts w:ascii="Times New Roman" w:hAnsi="Times New Roman" w:cs="Times New Roman"/>
        </w:rPr>
      </w:pP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Keep in mind that a 7 point grading scale means that 10% of your grade (e.g. Homework) can be the difference between an “A” and a “C” (93–10 = 83), or a “C” and an “F”, so it’s essential that you take every assignment, however small, as seriously as the next. </w:t>
      </w:r>
    </w:p>
    <w:p w:rsidR="00940CCC"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Make – up Work</w:t>
      </w:r>
    </w:p>
    <w:p w:rsidR="00C719D4" w:rsidRPr="00940CCC" w:rsidRDefault="00940CCC" w:rsidP="00940CCC">
      <w:pPr>
        <w:spacing w:line="240" w:lineRule="auto"/>
        <w:rPr>
          <w:rFonts w:ascii="Times New Roman" w:hAnsi="Times New Roman" w:cs="Times New Roman"/>
        </w:rPr>
      </w:pPr>
      <w:r w:rsidRPr="00940CCC">
        <w:rPr>
          <w:rFonts w:ascii="Times New Roman" w:hAnsi="Times New Roman" w:cs="Times New Roman"/>
        </w:rPr>
        <w:t xml:space="preserve">In accordance with CMS policy, students will have five (5) days following an absence to make up any missed work. It is the student’s responsibility to get the make-up assignments from the instructor, a peer, or the website. Students will receive progress reports at each mid-quarter point. </w:t>
      </w:r>
    </w:p>
    <w:sectPr w:rsidR="00C719D4" w:rsidRPr="00940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30F12"/>
    <w:multiLevelType w:val="hybridMultilevel"/>
    <w:tmpl w:val="984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CC"/>
    <w:rsid w:val="00405940"/>
    <w:rsid w:val="00940CCC"/>
    <w:rsid w:val="00C7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D8FA7-FD81-4D0E-9E08-51D2CFF7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2013-08-15T02:44:00Z</dcterms:created>
  <dcterms:modified xsi:type="dcterms:W3CDTF">2013-08-27T20:07:00Z</dcterms:modified>
</cp:coreProperties>
</file>